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3622" w14:textId="39947D43" w:rsidR="0009753E" w:rsidRPr="00D0140F" w:rsidRDefault="0009753E" w:rsidP="0009753E">
      <w:pPr>
        <w:rPr>
          <w:b/>
        </w:rPr>
      </w:pPr>
      <w:r w:rsidRPr="00D0140F">
        <w:rPr>
          <w:b/>
        </w:rPr>
        <w:t xml:space="preserve">Handige </w:t>
      </w:r>
      <w:r w:rsidR="00D0140F">
        <w:rPr>
          <w:b/>
        </w:rPr>
        <w:t>e-mail</w:t>
      </w:r>
      <w:r w:rsidRPr="00D0140F">
        <w:rPr>
          <w:b/>
        </w:rPr>
        <w:t>adressen en links:</w:t>
      </w:r>
    </w:p>
    <w:p w14:paraId="2A968E2B" w14:textId="77777777" w:rsidR="0009753E" w:rsidRDefault="0009753E" w:rsidP="0009753E"/>
    <w:p w14:paraId="182B2F0C" w14:textId="77777777" w:rsidR="00D0140F" w:rsidRDefault="0009753E" w:rsidP="0009753E">
      <w:pPr>
        <w:rPr>
          <w:rStyle w:val="Hyperlink"/>
          <w:u w:val="none"/>
        </w:rPr>
      </w:pPr>
      <w:r w:rsidRPr="002A0CE7">
        <w:t>Brightspace</w:t>
      </w:r>
      <w:r w:rsidRPr="002A0CE7">
        <w:tab/>
      </w:r>
      <w:r w:rsidRPr="002A0CE7">
        <w:tab/>
      </w:r>
      <w:r w:rsidRPr="002A0CE7">
        <w:tab/>
      </w:r>
      <w:r w:rsidRPr="002A0CE7">
        <w:tab/>
      </w:r>
      <w:hyperlink r:id="rId9" w:history="1">
        <w:r w:rsidRPr="002A0CE7">
          <w:rPr>
            <w:rStyle w:val="Hyperlink"/>
          </w:rPr>
          <w:t>brightspace@tudelft.nl</w:t>
        </w:r>
      </w:hyperlink>
    </w:p>
    <w:p w14:paraId="2B50C670" w14:textId="704C2178" w:rsidR="00D0140F" w:rsidRDefault="00D0140F" w:rsidP="0009753E">
      <w:pPr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r:id="rId10" w:history="1">
        <w:r w:rsidRPr="007E2604">
          <w:rPr>
            <w:rStyle w:val="Hyperlink"/>
          </w:rPr>
          <w:t>www.brightspace.tudelft.nl</w:t>
        </w:r>
      </w:hyperlink>
    </w:p>
    <w:p w14:paraId="35512F9A" w14:textId="1EEF84EB" w:rsidR="00D0140F" w:rsidRPr="00F14F62" w:rsidRDefault="0009753E" w:rsidP="0009753E">
      <w:pPr>
        <w:rPr>
          <w:rStyle w:val="Hyperlink"/>
          <w:u w:val="none"/>
          <w:lang w:val="en-US"/>
        </w:rPr>
      </w:pPr>
      <w:r w:rsidRPr="00F14F62">
        <w:rPr>
          <w:lang w:val="en-US"/>
        </w:rPr>
        <w:t>e-Learning Support</w:t>
      </w:r>
      <w:r w:rsidRPr="00F14F62">
        <w:rPr>
          <w:lang w:val="en-US"/>
        </w:rPr>
        <w:tab/>
      </w:r>
      <w:r w:rsidRPr="00F14F62">
        <w:rPr>
          <w:lang w:val="en-US"/>
        </w:rPr>
        <w:tab/>
      </w:r>
      <w:r w:rsidRPr="00F14F62">
        <w:rPr>
          <w:lang w:val="en-US"/>
        </w:rPr>
        <w:tab/>
      </w:r>
      <w:hyperlink r:id="rId11" w:history="1">
        <w:r w:rsidRPr="00F14F62">
          <w:rPr>
            <w:rStyle w:val="Hyperlink"/>
            <w:lang w:val="en-US"/>
          </w:rPr>
          <w:t>els@tudelft.nl</w:t>
        </w:r>
      </w:hyperlink>
      <w:r w:rsidR="00D0140F" w:rsidRPr="00F14F62">
        <w:rPr>
          <w:rStyle w:val="Hyperlink"/>
          <w:u w:val="none"/>
          <w:lang w:val="en-US"/>
        </w:rPr>
        <w:tab/>
      </w:r>
      <w:r w:rsidR="00D0140F" w:rsidRPr="00F14F62">
        <w:rPr>
          <w:rStyle w:val="Hyperlink"/>
          <w:u w:val="none"/>
          <w:lang w:val="en-US"/>
        </w:rPr>
        <w:tab/>
      </w:r>
      <w:r w:rsidR="00D0140F" w:rsidRPr="00F14F62">
        <w:rPr>
          <w:rStyle w:val="Hyperlink"/>
          <w:u w:val="none"/>
          <w:lang w:val="en-US"/>
        </w:rPr>
        <w:tab/>
      </w:r>
      <w:r w:rsidR="00D0140F" w:rsidRPr="00F14F62">
        <w:rPr>
          <w:rStyle w:val="Hyperlink"/>
          <w:u w:val="none"/>
          <w:lang w:val="en-US"/>
        </w:rPr>
        <w:tab/>
      </w:r>
      <w:r w:rsidR="00D0140F" w:rsidRPr="00F14F62">
        <w:rPr>
          <w:lang w:val="en-US"/>
        </w:rPr>
        <w:t>015-2789198</w:t>
      </w:r>
    </w:p>
    <w:p w14:paraId="56A1C54C" w14:textId="32155E67" w:rsidR="0009753E" w:rsidRDefault="0009753E" w:rsidP="00D0140F">
      <w:pPr>
        <w:ind w:left="2832" w:firstLine="708"/>
        <w:rPr>
          <w:lang w:val="en-US"/>
        </w:rPr>
      </w:pPr>
      <w:r w:rsidRPr="00A04BE5">
        <w:rPr>
          <w:rStyle w:val="Hyperlink"/>
          <w:lang w:val="en-US"/>
        </w:rPr>
        <w:t>http://els.tudelft.nl/</w:t>
      </w:r>
      <w:r>
        <w:rPr>
          <w:lang w:val="en-US"/>
        </w:rPr>
        <w:tab/>
      </w:r>
    </w:p>
    <w:p w14:paraId="171ADF16" w14:textId="44AA7C86" w:rsidR="0009753E" w:rsidRPr="00D0140F" w:rsidRDefault="0009753E" w:rsidP="0009753E">
      <w:pPr>
        <w:rPr>
          <w:lang w:val="en-US"/>
        </w:rPr>
      </w:pPr>
      <w:r w:rsidRPr="00D0140F">
        <w:rPr>
          <w:lang w:val="en-US"/>
        </w:rPr>
        <w:t>Tentamenloket</w:t>
      </w:r>
      <w:r w:rsidRPr="00D0140F">
        <w:rPr>
          <w:lang w:val="en-US"/>
        </w:rPr>
        <w:tab/>
      </w:r>
      <w:r w:rsidRPr="00D0140F">
        <w:rPr>
          <w:lang w:val="en-US"/>
        </w:rPr>
        <w:tab/>
      </w:r>
      <w:r w:rsidRPr="00D0140F">
        <w:rPr>
          <w:lang w:val="en-US"/>
        </w:rPr>
        <w:tab/>
      </w:r>
      <w:hyperlink r:id="rId12" w:history="1">
        <w:r w:rsidRPr="00D0140F">
          <w:rPr>
            <w:rStyle w:val="Hyperlink"/>
            <w:lang w:val="en-US"/>
          </w:rPr>
          <w:t>tentamenloket@tudelft.nl</w:t>
        </w:r>
      </w:hyperlink>
      <w:r w:rsidRPr="00D0140F">
        <w:rPr>
          <w:lang w:val="en-US"/>
        </w:rPr>
        <w:tab/>
      </w:r>
    </w:p>
    <w:p w14:paraId="7CED06BC" w14:textId="253CED35" w:rsidR="0009753E" w:rsidRPr="00F14F62" w:rsidRDefault="0009753E" w:rsidP="0009753E">
      <w:r w:rsidRPr="00F14F62">
        <w:t>Digital Exams</w:t>
      </w:r>
      <w:r w:rsidRPr="00F14F62">
        <w:tab/>
      </w:r>
      <w:r w:rsidRPr="00F14F62">
        <w:tab/>
      </w:r>
      <w:r w:rsidRPr="00F14F62">
        <w:tab/>
      </w:r>
      <w:r w:rsidRPr="00F14F62">
        <w:tab/>
      </w:r>
      <w:hyperlink r:id="rId13" w:history="1">
        <w:r w:rsidRPr="00F14F62">
          <w:rPr>
            <w:rStyle w:val="Hyperlink"/>
          </w:rPr>
          <w:t>digitalexams@tudelft.nl</w:t>
        </w:r>
      </w:hyperlink>
      <w:r w:rsidRPr="00F14F62">
        <w:tab/>
      </w:r>
      <w:r w:rsidRPr="00F14F62">
        <w:tab/>
      </w:r>
      <w:r w:rsidRPr="00F14F62">
        <w:tab/>
        <w:t>015-2785994</w:t>
      </w:r>
    </w:p>
    <w:p w14:paraId="2C285FE5" w14:textId="0C91106D" w:rsidR="0009753E" w:rsidRDefault="0009753E" w:rsidP="0009753E">
      <w:r>
        <w:t>Vragen/probleem cijferinvoer</w:t>
      </w:r>
      <w:r>
        <w:tab/>
      </w:r>
      <w:hyperlink r:id="rId14" w:history="1">
        <w:r w:rsidR="00D0140F" w:rsidRPr="007E2604">
          <w:rPr>
            <w:rStyle w:val="Hyperlink"/>
          </w:rPr>
          <w:t>osa-3me@tudelft.nl</w:t>
        </w:r>
      </w:hyperlink>
      <w:r w:rsidR="00D0140F">
        <w:tab/>
      </w:r>
      <w:r w:rsidR="00D0140F">
        <w:tab/>
      </w:r>
      <w:r w:rsidR="00D0140F">
        <w:tab/>
      </w:r>
      <w:r w:rsidR="00D0140F">
        <w:tab/>
      </w:r>
      <w:r>
        <w:t>015-2789827</w:t>
      </w:r>
    </w:p>
    <w:p w14:paraId="23F3A8F0" w14:textId="1E8E6C41" w:rsidR="0009753E" w:rsidRDefault="0009753E" w:rsidP="0009753E">
      <w:r>
        <w:t>Algemene vragen KT</w:t>
      </w:r>
      <w:r w:rsidR="00D0140F">
        <w:tab/>
      </w:r>
      <w:r>
        <w:tab/>
      </w:r>
      <w:hyperlink r:id="rId15" w:history="1">
        <w:r w:rsidR="00F14F62" w:rsidRPr="00E3451B">
          <w:rPr>
            <w:rStyle w:val="Hyperlink"/>
          </w:rPr>
          <w:t>bachelor-kt@tudelft.nl</w:t>
        </w:r>
      </w:hyperlink>
      <w:r w:rsidR="00F14F62">
        <w:t xml:space="preserve"> </w:t>
      </w:r>
      <w:r w:rsidR="00F14F62">
        <w:tab/>
        <w:t>(Sindy)</w:t>
      </w:r>
      <w:r w:rsidR="00F14F62">
        <w:tab/>
        <w:t>015-2782892</w:t>
      </w:r>
    </w:p>
    <w:p w14:paraId="4F31AC99" w14:textId="58DBC092" w:rsidR="00F14F62" w:rsidRDefault="00F14F62" w:rsidP="00F14F62">
      <w:r>
        <w:t xml:space="preserve">Algemene vragen </w:t>
      </w:r>
      <w:r>
        <w:t>TM</w:t>
      </w:r>
      <w:r>
        <w:tab/>
      </w:r>
      <w:r>
        <w:tab/>
      </w:r>
      <w:hyperlink r:id="rId16" w:history="1">
        <w:r>
          <w:rPr>
            <w:rStyle w:val="Hyperlink"/>
          </w:rPr>
          <w:t>master-tm@tudelft.nl</w:t>
        </w:r>
      </w:hyperlink>
      <w:r>
        <w:tab/>
        <w:t>(Brenda)</w:t>
      </w:r>
      <w:r>
        <w:tab/>
        <w:t>015-</w:t>
      </w:r>
      <w:bookmarkStart w:id="0" w:name="_GoBack"/>
      <w:bookmarkEnd w:id="0"/>
      <w:r>
        <w:t>2781478</w:t>
      </w:r>
    </w:p>
    <w:p w14:paraId="374BF388" w14:textId="77777777" w:rsidR="00D0140F" w:rsidRDefault="00D0140F" w:rsidP="0009753E"/>
    <w:p w14:paraId="55A4C35F" w14:textId="77777777" w:rsidR="0009753E" w:rsidRDefault="0009753E" w:rsidP="0009753E"/>
    <w:p w14:paraId="6F1E1935" w14:textId="61E1D2F9" w:rsidR="005002EB" w:rsidRPr="006F0FD7" w:rsidRDefault="005002EB" w:rsidP="006F0FD7"/>
    <w:sectPr w:rsidR="005002EB" w:rsidRPr="006F0FD7" w:rsidSect="008001E8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560" w:right="1410" w:bottom="1418" w:left="1134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8C74" w14:textId="77777777" w:rsidR="008001E8" w:rsidRDefault="008001E8">
      <w:r>
        <w:separator/>
      </w:r>
    </w:p>
  </w:endnote>
  <w:endnote w:type="continuationSeparator" w:id="0">
    <w:p w14:paraId="5ECCF658" w14:textId="77777777" w:rsidR="008001E8" w:rsidRDefault="008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9490" w14:textId="77777777" w:rsidR="00DF1A33" w:rsidRDefault="000773A2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3872" behindDoc="1" locked="0" layoutInCell="1" allowOverlap="1" wp14:anchorId="2D42F247" wp14:editId="7C5569BA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2B00" w14:textId="77777777" w:rsidR="00DF1A33" w:rsidRDefault="00DF1A33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5920" behindDoc="1" locked="0" layoutInCell="1" allowOverlap="1" wp14:anchorId="22B239A9" wp14:editId="2A5ACA55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E8A2" w14:textId="77777777" w:rsidR="008001E8" w:rsidRDefault="008001E8">
      <w:r>
        <w:separator/>
      </w:r>
    </w:p>
  </w:footnote>
  <w:footnote w:type="continuationSeparator" w:id="0">
    <w:p w14:paraId="577D3F33" w14:textId="77777777" w:rsidR="008001E8" w:rsidRDefault="0080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05C1" w14:textId="77777777" w:rsidR="008001E8" w:rsidRDefault="005002EB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490134" wp14:editId="3CC00314">
              <wp:simplePos x="0" y="0"/>
              <wp:positionH relativeFrom="page">
                <wp:posOffset>5727700</wp:posOffset>
              </wp:positionH>
              <wp:positionV relativeFrom="page">
                <wp:posOffset>512445</wp:posOffset>
              </wp:positionV>
              <wp:extent cx="1828800" cy="401955"/>
              <wp:effectExtent l="0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0F2B8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3D3C86DD" w14:textId="01D1DB22" w:rsidR="00DE26C5" w:rsidRPr="00433708" w:rsidRDefault="00FF1BA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560E963D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901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1pt;margin-top:40.35pt;width:2in;height:31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+7r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" filled="f" stroked="f">
              <v:textbox inset="0,0,0,0">
                <w:txbxContent>
                  <w:p w14:paraId="7810F2B8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3D3C86DD" w14:textId="01D1DB22" w:rsidR="00DE26C5" w:rsidRPr="00433708" w:rsidRDefault="00FF1BA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560E963D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5373" w14:textId="7695295D" w:rsidR="008001E8" w:rsidRDefault="005002EB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C5FFE6" wp14:editId="0DF71A29">
              <wp:simplePos x="0" y="0"/>
              <wp:positionH relativeFrom="page">
                <wp:posOffset>5616575</wp:posOffset>
              </wp:positionH>
              <wp:positionV relativeFrom="page">
                <wp:posOffset>360045</wp:posOffset>
              </wp:positionV>
              <wp:extent cx="1828800" cy="401955"/>
              <wp:effectExtent l="3175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EB2D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276D0F3E" w14:textId="492AFA8B" w:rsidR="00DE26C5" w:rsidRPr="00433708" w:rsidRDefault="00DC7E0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1DEE7499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5FF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2.25pt;margin-top:28.35pt;width:2in;height:31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f0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" filled="f" stroked="f">
              <v:textbox inset="0,0,0,0">
                <w:txbxContent>
                  <w:p w14:paraId="778AEB2D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276D0F3E" w14:textId="492AFA8B" w:rsidR="00DE26C5" w:rsidRPr="00433708" w:rsidRDefault="00DC7E0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1DEE7499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E8"/>
    <w:rsid w:val="00000D6A"/>
    <w:rsid w:val="000773A2"/>
    <w:rsid w:val="0009753E"/>
    <w:rsid w:val="001F3AC8"/>
    <w:rsid w:val="002458CA"/>
    <w:rsid w:val="003054B8"/>
    <w:rsid w:val="005002EB"/>
    <w:rsid w:val="006F0FD7"/>
    <w:rsid w:val="008001E8"/>
    <w:rsid w:val="008757F5"/>
    <w:rsid w:val="009106BE"/>
    <w:rsid w:val="00B875DF"/>
    <w:rsid w:val="00CF4454"/>
    <w:rsid w:val="00D0140F"/>
    <w:rsid w:val="00DC7E06"/>
    <w:rsid w:val="00DE26C5"/>
    <w:rsid w:val="00DF1A33"/>
    <w:rsid w:val="00E61D8C"/>
    <w:rsid w:val="00F14F62"/>
    <w:rsid w:val="00FF1B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2AE877E"/>
  <w14:defaultImageDpi w14:val="300"/>
  <w15:docId w15:val="{C7D73C1C-043A-4D10-9431-184CC84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EBodytekst">
    <w:name w:val="LDE Body tekst"/>
    <w:basedOn w:val="Normal"/>
    <w:autoRedefine/>
    <w:uiPriority w:val="99"/>
    <w:rsid w:val="00F2600F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Arial" w:hAnsi="Arial" w:cs="Times-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08"/>
  </w:style>
  <w:style w:type="paragraph" w:styleId="Footer">
    <w:name w:val="footer"/>
    <w:basedOn w:val="Normal"/>
    <w:link w:val="Foot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08"/>
  </w:style>
  <w:style w:type="paragraph" w:customStyle="1" w:styleId="NoParagraphStyle">
    <w:name w:val="[No Paragraph Style]"/>
    <w:rsid w:val="008001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001E8"/>
  </w:style>
  <w:style w:type="paragraph" w:styleId="BalloonText">
    <w:name w:val="Balloon Text"/>
    <w:basedOn w:val="Normal"/>
    <w:link w:val="BalloonTextChar"/>
    <w:rsid w:val="00DF1A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A3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975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3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3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gitalexams@tudelft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entamenloket@tudelft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ster-tm@tudelft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s@tudelft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chelor-kt@tudelft.nl" TargetMode="External"/><Relationship Id="rId10" Type="http://schemas.openxmlformats.org/officeDocument/2006/relationships/hyperlink" Target="http://www.brightspace.tudelft.n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brightspace@tudelft.nl" TargetMode="External"/><Relationship Id="rId14" Type="http://schemas.openxmlformats.org/officeDocument/2006/relationships/hyperlink" Target="mailto:osa-3me@tudelft.n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12cac-e32f-46a3-afcd-b29263165a4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2F657A562C48BAAF58A8FD95C811" ma:contentTypeVersion="4" ma:contentTypeDescription="Create a new document." ma:contentTypeScope="" ma:versionID="aa521d5521ca56a16e97eb327258362d">
  <xsd:schema xmlns:xsd="http://www.w3.org/2001/XMLSchema" xmlns:xs="http://www.w3.org/2001/XMLSchema" xmlns:p="http://schemas.microsoft.com/office/2006/metadata/properties" xmlns:ns2="79f12cac-e32f-46a3-afcd-b29263165a41" targetNamespace="http://schemas.microsoft.com/office/2006/metadata/properties" ma:root="true" ma:fieldsID="09af971df1f9cff0e4bf554ad8df4539" ns2:_="">
    <xsd:import namespace="79f12cac-e32f-46a3-afcd-b29263165a4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b8a3c1-9d30-4566-a99f-171146b76220}" ma:internalName="TaxCatchAll" ma:showField="CatchAllData" ma:web="79f12cac-e32f-46a3-afcd-b29263165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111CA-45D7-4513-8103-90D0AD545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084E7-32D1-4ED4-93DD-6DD10E8D38B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f12cac-e32f-46a3-afcd-b29263165a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CEB16E-5AAA-4F9D-ACEA-567DC3020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Creja ontwerpen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Opmerking</dc:creator>
  <cp:lastModifiedBy>Pelle Alons</cp:lastModifiedBy>
  <cp:revision>2</cp:revision>
  <dcterms:created xsi:type="dcterms:W3CDTF">2017-08-28T07:22:00Z</dcterms:created>
  <dcterms:modified xsi:type="dcterms:W3CDTF">2017-08-28T07:22:00Z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0x01010054E32F657A562C48BAAF58A8FD95C811</vt:lpwstr>
  </property>
  <property fmtid="{D5CDD505-2E9C-101B-9397-08002B2CF9AE}" pid="3" name="Academisch Jaar">
    <vt:lpwstr/>
  </property>
  <property fmtid="{D5CDD505-2E9C-101B-9397-08002B2CF9AE}" pid="4" name="Categorie">
    <vt:lpwstr>;#Docentenhandleiding;#</vt:lpwstr>
  </property>
  <property fmtid="{D5CDD505-2E9C-101B-9397-08002B2CF9AE}" pid="5" name="Studie">
    <vt:lpwstr>;#BSc;#MSc;#</vt:lpwstr>
  </property>
  <property fmtid="{D5CDD505-2E9C-101B-9397-08002B2CF9AE}" pid="6" name="Leerjaar">
    <vt:lpwstr>;#n.v.t.;#</vt:lpwstr>
  </property>
</Properties>
</file>